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A0" w:rsidRDefault="00EC04C4" w:rsidP="00EC04C4">
      <w:pPr>
        <w:jc w:val="center"/>
      </w:pPr>
      <w:r>
        <w:rPr>
          <w:noProof/>
        </w:rPr>
        <w:drawing>
          <wp:inline distT="0" distB="0" distL="0" distR="0">
            <wp:extent cx="3106271" cy="1092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zSIG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90" cy="1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4" w:rsidRDefault="00EC04C4" w:rsidP="00EC04C4">
      <w:pPr>
        <w:jc w:val="center"/>
      </w:pPr>
    </w:p>
    <w:p w:rsidR="00EC04C4" w:rsidRDefault="00EC04C4" w:rsidP="00EC04C4">
      <w:pPr>
        <w:jc w:val="center"/>
      </w:pPr>
    </w:p>
    <w:p w:rsidR="00EC04C4" w:rsidRDefault="00EC04C4" w:rsidP="00EC04C4">
      <w:pPr>
        <w:jc w:val="center"/>
      </w:pPr>
    </w:p>
    <w:p w:rsidR="00EC04C4" w:rsidRDefault="00EC04C4" w:rsidP="00EC04C4">
      <w:pPr>
        <w:jc w:val="center"/>
      </w:pPr>
    </w:p>
    <w:p w:rsidR="00EC04C4" w:rsidRDefault="00EC04C4" w:rsidP="00EC04C4">
      <w:pPr>
        <w:jc w:val="center"/>
      </w:pP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THE FRENCH “CB” DELICATESSEN</w:t>
      </w: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TRADING HOURS:</w:t>
      </w: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FROM TUESDAY – SATURDAY</w:t>
      </w: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EC04C4" w:rsidRDefault="00EC04C4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11AM – 5PM</w:t>
      </w:r>
    </w:p>
    <w:p w:rsidR="0010659C" w:rsidRDefault="0010659C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10659C" w:rsidRDefault="0083157F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HOURS MAY DIFFER</w:t>
      </w:r>
      <w:bookmarkStart w:id="0" w:name="_GoBack"/>
      <w:bookmarkEnd w:id="0"/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33AA5" w:rsidRDefault="00633AA5" w:rsidP="00633AA5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NO LONGER MENU ONLINE AT THE MOMENT</w:t>
      </w:r>
    </w:p>
    <w:p w:rsidR="006C73C6" w:rsidRDefault="006C73C6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C73C6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COME AND VISIT US AT OUR</w:t>
      </w:r>
      <w:r w:rsidR="006C73C6">
        <w:rPr>
          <w:rFonts w:ascii="Marion" w:hAnsi="Marion" w:cs="Latha"/>
          <w:b/>
          <w:sz w:val="32"/>
          <w:szCs w:val="32"/>
        </w:rPr>
        <w:t xml:space="preserve"> STORE</w:t>
      </w: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FOLLOW US ON INSTAGRAM</w:t>
      </w: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THE TEAM OF CHEZ BAGOU</w:t>
      </w: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33AA5" w:rsidRDefault="00633AA5" w:rsidP="00EC04C4">
      <w:pPr>
        <w:jc w:val="center"/>
        <w:rPr>
          <w:rFonts w:ascii="Marion" w:hAnsi="Marion" w:cs="Latha"/>
          <w:b/>
          <w:sz w:val="32"/>
          <w:szCs w:val="32"/>
        </w:rPr>
      </w:pPr>
      <w:r>
        <w:rPr>
          <w:rFonts w:ascii="Marion" w:hAnsi="Marion" w:cs="Latha"/>
          <w:b/>
          <w:sz w:val="32"/>
          <w:szCs w:val="32"/>
        </w:rPr>
        <w:t>MERCI</w:t>
      </w:r>
    </w:p>
    <w:p w:rsidR="006C73C6" w:rsidRDefault="006C73C6" w:rsidP="00EC04C4">
      <w:pPr>
        <w:jc w:val="center"/>
        <w:rPr>
          <w:rFonts w:ascii="Marion" w:hAnsi="Marion" w:cs="Latha"/>
          <w:b/>
          <w:sz w:val="32"/>
          <w:szCs w:val="32"/>
        </w:rPr>
      </w:pPr>
    </w:p>
    <w:p w:rsidR="006C73C6" w:rsidRPr="00EC04C4" w:rsidRDefault="006C73C6" w:rsidP="00633AA5">
      <w:pPr>
        <w:jc w:val="center"/>
        <w:rPr>
          <w:rFonts w:ascii="Marion" w:hAnsi="Marion" w:cs="Latha"/>
          <w:b/>
          <w:sz w:val="32"/>
          <w:szCs w:val="32"/>
        </w:rPr>
      </w:pPr>
    </w:p>
    <w:sectPr w:rsidR="006C73C6" w:rsidRPr="00EC04C4" w:rsidSect="00113C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C4"/>
    <w:rsid w:val="0010659C"/>
    <w:rsid w:val="00113C18"/>
    <w:rsid w:val="00633AA5"/>
    <w:rsid w:val="006C73C6"/>
    <w:rsid w:val="0083157F"/>
    <w:rsid w:val="00D613A0"/>
    <w:rsid w:val="00E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F2AF4"/>
  <w15:chartTrackingRefBased/>
  <w15:docId w15:val="{CF30CB14-0B80-674C-910B-DE127C8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Bagou</dc:creator>
  <cp:keywords/>
  <dc:description/>
  <cp:lastModifiedBy>Aurelio Bagou</cp:lastModifiedBy>
  <cp:revision>3</cp:revision>
  <dcterms:created xsi:type="dcterms:W3CDTF">2020-04-11T02:43:00Z</dcterms:created>
  <dcterms:modified xsi:type="dcterms:W3CDTF">2020-04-11T03:39:00Z</dcterms:modified>
</cp:coreProperties>
</file>